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7C" w:rsidRPr="00770820" w:rsidRDefault="00527A7C" w:rsidP="00527A7C">
      <w:pPr>
        <w:jc w:val="center"/>
        <w:rPr>
          <w:rFonts w:cs="Arial"/>
          <w:b/>
          <w:sz w:val="28"/>
        </w:rPr>
      </w:pPr>
      <w:r w:rsidRPr="00770820">
        <w:rPr>
          <w:rFonts w:cs="Arial"/>
          <w:b/>
          <w:sz w:val="28"/>
        </w:rPr>
        <w:t xml:space="preserve">Scrutiny recommendation tracker – </w:t>
      </w:r>
      <w:r>
        <w:rPr>
          <w:rFonts w:cs="Arial"/>
          <w:b/>
          <w:sz w:val="28"/>
        </w:rPr>
        <w:t>13 October</w:t>
      </w:r>
      <w:r w:rsidRPr="00770820">
        <w:rPr>
          <w:rFonts w:cs="Arial"/>
          <w:b/>
          <w:sz w:val="28"/>
        </w:rPr>
        <w:t xml:space="preserve"> 2016</w:t>
      </w:r>
      <w:r>
        <w:rPr>
          <w:rFonts w:cs="Arial"/>
          <w:b/>
          <w:sz w:val="28"/>
        </w:rPr>
        <w:t xml:space="preserve"> CEB</w:t>
      </w:r>
    </w:p>
    <w:p w:rsidR="00527A7C" w:rsidRDefault="00527A7C" w:rsidP="00527A7C">
      <w:pPr>
        <w:rPr>
          <w:rFonts w:cs="Arial"/>
          <w:b/>
        </w:rPr>
      </w:pPr>
    </w:p>
    <w:p w:rsidR="00527A7C" w:rsidRDefault="00527A7C" w:rsidP="00527A7C">
      <w:pPr>
        <w:rPr>
          <w:rFonts w:cs="Arial"/>
        </w:rPr>
      </w:pPr>
      <w:r>
        <w:rPr>
          <w:rFonts w:cs="Arial"/>
        </w:rPr>
        <w:t xml:space="preserve">The City Executive Board (CEB) on </w:t>
      </w:r>
      <w:r>
        <w:rPr>
          <w:rFonts w:cs="Arial"/>
        </w:rPr>
        <w:t>13 October</w:t>
      </w:r>
      <w:r>
        <w:rPr>
          <w:rFonts w:cs="Arial"/>
        </w:rPr>
        <w:t xml:space="preserve"> </w:t>
      </w:r>
      <w:r>
        <w:rPr>
          <w:rFonts w:cs="Arial"/>
        </w:rPr>
        <w:t>agreed responses to Scrutiny</w:t>
      </w:r>
      <w:r>
        <w:rPr>
          <w:rFonts w:cs="Arial"/>
        </w:rPr>
        <w:t xml:space="preserve"> </w:t>
      </w:r>
      <w:r>
        <w:rPr>
          <w:rFonts w:cs="Arial"/>
        </w:rPr>
        <w:t xml:space="preserve">Committee </w:t>
      </w:r>
      <w:bookmarkStart w:id="0" w:name="_GoBack"/>
      <w:bookmarkEnd w:id="0"/>
      <w:r>
        <w:rPr>
          <w:rFonts w:cs="Arial"/>
        </w:rPr>
        <w:t>recommendations on the following items:</w:t>
      </w:r>
    </w:p>
    <w:p w:rsidR="00527A7C" w:rsidRDefault="00527A7C" w:rsidP="00527A7C">
      <w:pPr>
        <w:pStyle w:val="ListParagraph"/>
        <w:numPr>
          <w:ilvl w:val="0"/>
          <w:numId w:val="2"/>
        </w:numPr>
        <w:rPr>
          <w:rFonts w:cs="Arial"/>
        </w:rPr>
      </w:pPr>
      <w:r>
        <w:rPr>
          <w:rFonts w:cs="Arial"/>
        </w:rPr>
        <w:t>Tree Management Policy</w:t>
      </w:r>
    </w:p>
    <w:p w:rsidR="00527A7C" w:rsidRDefault="00527A7C" w:rsidP="00527A7C">
      <w:pPr>
        <w:pStyle w:val="ListParagraph"/>
        <w:numPr>
          <w:ilvl w:val="0"/>
          <w:numId w:val="2"/>
        </w:numPr>
        <w:rPr>
          <w:rFonts w:cs="Arial"/>
        </w:rPr>
      </w:pPr>
      <w:r>
        <w:rPr>
          <w:rFonts w:cs="Arial"/>
        </w:rPr>
        <w:t>Implications of Brexit.</w:t>
      </w:r>
    </w:p>
    <w:p w:rsidR="00527A7C" w:rsidRDefault="00527A7C" w:rsidP="00527A7C">
      <w:pPr>
        <w:rPr>
          <w:rFonts w:cs="Arial"/>
          <w:b/>
        </w:rPr>
      </w:pPr>
    </w:p>
    <w:p w:rsidR="00527A7C" w:rsidRPr="009354C7" w:rsidRDefault="00527A7C" w:rsidP="00527A7C">
      <w:pPr>
        <w:rPr>
          <w:rFonts w:cs="Arial"/>
          <w:b/>
          <w:sz w:val="22"/>
        </w:rPr>
      </w:pPr>
      <w:r w:rsidRPr="009354C7">
        <w:rPr>
          <w:rFonts w:cs="Arial"/>
          <w:b/>
          <w:sz w:val="22"/>
        </w:rPr>
        <w:t>Tree Management Policy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75"/>
        <w:gridCol w:w="6237"/>
      </w:tblGrid>
      <w:tr w:rsidR="00527A7C" w:rsidRPr="009354C7" w:rsidTr="002C1539">
        <w:tc>
          <w:tcPr>
            <w:tcW w:w="6771" w:type="dxa"/>
            <w:shd w:val="clear" w:color="auto" w:fill="D9D9D9"/>
            <w:vAlign w:val="center"/>
          </w:tcPr>
          <w:p w:rsidR="00527A7C" w:rsidRPr="009354C7" w:rsidRDefault="00527A7C" w:rsidP="002C1539">
            <w:pPr>
              <w:rPr>
                <w:rFonts w:cs="Arial"/>
                <w:b/>
                <w:i/>
                <w:sz w:val="22"/>
              </w:rPr>
            </w:pPr>
            <w:r w:rsidRPr="009354C7">
              <w:rPr>
                <w:rFonts w:cs="Arial"/>
                <w:b/>
                <w:i/>
                <w:sz w:val="22"/>
              </w:rPr>
              <w:t>Recommendation</w:t>
            </w:r>
          </w:p>
        </w:tc>
        <w:tc>
          <w:tcPr>
            <w:tcW w:w="1275" w:type="dxa"/>
            <w:shd w:val="clear" w:color="auto" w:fill="D9D9D9"/>
            <w:vAlign w:val="center"/>
          </w:tcPr>
          <w:p w:rsidR="00527A7C" w:rsidRPr="009354C7" w:rsidRDefault="00527A7C" w:rsidP="002C1539">
            <w:pPr>
              <w:rPr>
                <w:rFonts w:cs="Arial"/>
                <w:b/>
                <w:i/>
                <w:sz w:val="22"/>
              </w:rPr>
            </w:pPr>
            <w:r w:rsidRPr="009354C7">
              <w:rPr>
                <w:rFonts w:cs="Arial"/>
                <w:b/>
                <w:i/>
                <w:sz w:val="22"/>
              </w:rPr>
              <w:t xml:space="preserve">Agreed? </w:t>
            </w:r>
          </w:p>
        </w:tc>
        <w:tc>
          <w:tcPr>
            <w:tcW w:w="6237" w:type="dxa"/>
            <w:shd w:val="clear" w:color="auto" w:fill="D9D9D9"/>
            <w:vAlign w:val="center"/>
          </w:tcPr>
          <w:p w:rsidR="00527A7C" w:rsidRPr="009354C7" w:rsidRDefault="00527A7C" w:rsidP="002C1539">
            <w:pPr>
              <w:rPr>
                <w:rFonts w:cs="Arial"/>
                <w:b/>
                <w:i/>
                <w:sz w:val="22"/>
              </w:rPr>
            </w:pPr>
            <w:r w:rsidRPr="009354C7">
              <w:rPr>
                <w:rFonts w:cs="Arial"/>
                <w:b/>
                <w:i/>
                <w:sz w:val="22"/>
              </w:rPr>
              <w:t>Comment</w:t>
            </w:r>
          </w:p>
        </w:tc>
      </w:tr>
      <w:tr w:rsidR="00527A7C" w:rsidRPr="009354C7" w:rsidTr="002C1539">
        <w:tc>
          <w:tcPr>
            <w:tcW w:w="6771" w:type="dxa"/>
            <w:shd w:val="clear" w:color="auto" w:fill="auto"/>
          </w:tcPr>
          <w:p w:rsidR="00527A7C" w:rsidRPr="009354C7" w:rsidRDefault="00527A7C" w:rsidP="002C1539">
            <w:pPr>
              <w:rPr>
                <w:rFonts w:cs="Arial"/>
                <w:sz w:val="22"/>
              </w:rPr>
            </w:pPr>
            <w:r w:rsidRPr="009354C7">
              <w:rPr>
                <w:rFonts w:cs="Arial"/>
                <w:sz w:val="22"/>
              </w:rPr>
              <w:t>1: That the following amendments are made to the Policy:</w:t>
            </w:r>
          </w:p>
          <w:p w:rsidR="00527A7C" w:rsidRPr="009354C7" w:rsidRDefault="00527A7C" w:rsidP="002C1539">
            <w:pPr>
              <w:rPr>
                <w:rFonts w:cs="Arial"/>
                <w:sz w:val="22"/>
              </w:rPr>
            </w:pPr>
            <w:r w:rsidRPr="009354C7">
              <w:rPr>
                <w:rFonts w:cs="Arial"/>
                <w:sz w:val="22"/>
              </w:rPr>
              <w:t>a) The phrase ‘perceived to be causing medical issues’ in the bullet points at the top of page 5 of the Policy is replaced with ‘undocumented medical conditions’.</w:t>
            </w:r>
          </w:p>
          <w:p w:rsidR="00527A7C" w:rsidRPr="009354C7" w:rsidRDefault="00527A7C" w:rsidP="002C1539">
            <w:pPr>
              <w:rPr>
                <w:rFonts w:cs="Arial"/>
                <w:sz w:val="22"/>
              </w:rPr>
            </w:pPr>
            <w:r w:rsidRPr="009354C7">
              <w:rPr>
                <w:rFonts w:cs="Arial"/>
                <w:sz w:val="22"/>
              </w:rPr>
              <w:t>b) Explanation is added that challenges under the arbitration and review process will be assessed against the Policy.</w:t>
            </w:r>
          </w:p>
          <w:p w:rsidR="00527A7C" w:rsidRPr="009354C7" w:rsidRDefault="00527A7C" w:rsidP="002C1539">
            <w:pPr>
              <w:rPr>
                <w:rFonts w:cs="Arial"/>
                <w:sz w:val="22"/>
              </w:rPr>
            </w:pPr>
            <w:r w:rsidRPr="009354C7">
              <w:rPr>
                <w:rFonts w:cs="Arial"/>
                <w:sz w:val="22"/>
              </w:rPr>
              <w:t>c) The statement that ‘every tree felled should be replaced’ on page 8 of the Policy is strengthened to say that ‘every tree felled will be replaced’.</w:t>
            </w:r>
          </w:p>
        </w:tc>
        <w:tc>
          <w:tcPr>
            <w:tcW w:w="1275" w:type="dxa"/>
            <w:shd w:val="clear" w:color="auto" w:fill="auto"/>
          </w:tcPr>
          <w:p w:rsidR="00527A7C" w:rsidRPr="009354C7" w:rsidRDefault="00527A7C" w:rsidP="002C1539">
            <w:pPr>
              <w:rPr>
                <w:rFonts w:cs="Arial"/>
                <w:sz w:val="22"/>
              </w:rPr>
            </w:pPr>
            <w:r w:rsidRPr="009354C7">
              <w:rPr>
                <w:rFonts w:cs="Arial"/>
                <w:sz w:val="22"/>
              </w:rPr>
              <w:t>Agreed</w:t>
            </w:r>
          </w:p>
        </w:tc>
        <w:tc>
          <w:tcPr>
            <w:tcW w:w="6237" w:type="dxa"/>
            <w:shd w:val="clear" w:color="auto" w:fill="auto"/>
          </w:tcPr>
          <w:p w:rsidR="00527A7C" w:rsidRPr="009354C7" w:rsidRDefault="00527A7C" w:rsidP="002C1539">
            <w:pPr>
              <w:rPr>
                <w:rFonts w:cs="Arial"/>
                <w:sz w:val="22"/>
              </w:rPr>
            </w:pPr>
            <w:r w:rsidRPr="009354C7">
              <w:rPr>
                <w:rFonts w:cs="Arial"/>
                <w:sz w:val="22"/>
              </w:rPr>
              <w:t>C. Each tree will be replaced however this may not be in the same location as the tree that was removed.</w:t>
            </w:r>
          </w:p>
          <w:p w:rsidR="00527A7C" w:rsidRPr="009354C7" w:rsidRDefault="00527A7C" w:rsidP="002C1539">
            <w:pPr>
              <w:rPr>
                <w:rFonts w:cs="Arial"/>
                <w:sz w:val="22"/>
              </w:rPr>
            </w:pPr>
          </w:p>
        </w:tc>
      </w:tr>
      <w:tr w:rsidR="00527A7C" w:rsidRPr="009354C7" w:rsidTr="002C1539">
        <w:tc>
          <w:tcPr>
            <w:tcW w:w="6771" w:type="dxa"/>
            <w:shd w:val="clear" w:color="auto" w:fill="auto"/>
          </w:tcPr>
          <w:p w:rsidR="00527A7C" w:rsidRPr="009354C7" w:rsidRDefault="00527A7C" w:rsidP="002C1539">
            <w:pPr>
              <w:rPr>
                <w:rFonts w:cs="Arial"/>
                <w:sz w:val="22"/>
              </w:rPr>
            </w:pPr>
            <w:r w:rsidRPr="009354C7">
              <w:rPr>
                <w:rFonts w:cs="Arial"/>
                <w:sz w:val="22"/>
              </w:rPr>
              <w:t>2: That fruit trees are listed in the tree planting guide as an option for parks and that the policy mentions that people can help themselves to fruit from the fruit trees in Council parks.</w:t>
            </w:r>
          </w:p>
        </w:tc>
        <w:tc>
          <w:tcPr>
            <w:tcW w:w="1275" w:type="dxa"/>
            <w:shd w:val="clear" w:color="auto" w:fill="auto"/>
          </w:tcPr>
          <w:p w:rsidR="00527A7C" w:rsidRPr="009354C7" w:rsidRDefault="00527A7C" w:rsidP="002C1539">
            <w:pPr>
              <w:rPr>
                <w:rFonts w:cs="Arial"/>
                <w:sz w:val="22"/>
              </w:rPr>
            </w:pPr>
            <w:r w:rsidRPr="009354C7">
              <w:rPr>
                <w:rFonts w:cs="Arial"/>
                <w:sz w:val="22"/>
              </w:rPr>
              <w:t>Partially Agreed</w:t>
            </w:r>
          </w:p>
        </w:tc>
        <w:tc>
          <w:tcPr>
            <w:tcW w:w="6237" w:type="dxa"/>
            <w:shd w:val="clear" w:color="auto" w:fill="auto"/>
          </w:tcPr>
          <w:p w:rsidR="00527A7C" w:rsidRPr="009354C7" w:rsidRDefault="00527A7C" w:rsidP="002C1539">
            <w:pPr>
              <w:rPr>
                <w:rFonts w:cs="Arial"/>
                <w:sz w:val="22"/>
              </w:rPr>
            </w:pPr>
            <w:r w:rsidRPr="009354C7">
              <w:rPr>
                <w:rFonts w:cs="Arial"/>
                <w:sz w:val="22"/>
              </w:rPr>
              <w:t>We will add fruit trees to the Tree Planting list for Parks.</w:t>
            </w:r>
          </w:p>
          <w:p w:rsidR="00527A7C" w:rsidRPr="009354C7" w:rsidRDefault="00527A7C" w:rsidP="002C1539">
            <w:pPr>
              <w:rPr>
                <w:rFonts w:cs="Arial"/>
                <w:sz w:val="22"/>
              </w:rPr>
            </w:pPr>
          </w:p>
          <w:p w:rsidR="00527A7C" w:rsidRPr="009354C7" w:rsidRDefault="00527A7C" w:rsidP="002C1539">
            <w:pPr>
              <w:rPr>
                <w:rFonts w:cs="Arial"/>
                <w:sz w:val="22"/>
              </w:rPr>
            </w:pPr>
            <w:r w:rsidRPr="009354C7">
              <w:rPr>
                <w:rFonts w:cs="Arial"/>
                <w:sz w:val="22"/>
              </w:rPr>
              <w:t xml:space="preserve">The public will be able to take the fruit. </w:t>
            </w:r>
          </w:p>
          <w:p w:rsidR="00527A7C" w:rsidRPr="009354C7" w:rsidRDefault="00527A7C" w:rsidP="002C1539">
            <w:pPr>
              <w:rPr>
                <w:rFonts w:cs="Arial"/>
                <w:sz w:val="22"/>
              </w:rPr>
            </w:pPr>
          </w:p>
        </w:tc>
      </w:tr>
      <w:tr w:rsidR="00527A7C" w:rsidRPr="009354C7" w:rsidTr="002C1539">
        <w:tc>
          <w:tcPr>
            <w:tcW w:w="6771" w:type="dxa"/>
            <w:shd w:val="clear" w:color="auto" w:fill="auto"/>
          </w:tcPr>
          <w:p w:rsidR="00527A7C" w:rsidRPr="009354C7" w:rsidRDefault="00527A7C" w:rsidP="002C1539">
            <w:pPr>
              <w:rPr>
                <w:rFonts w:cs="Arial"/>
                <w:sz w:val="22"/>
              </w:rPr>
            </w:pPr>
            <w:r w:rsidRPr="009354C7">
              <w:rPr>
                <w:rFonts w:cs="Arial"/>
                <w:sz w:val="22"/>
              </w:rPr>
              <w:t>3: That the following are included in the Tree Planting Guide or the Customer Advice Guide, as appropriate:</w:t>
            </w:r>
          </w:p>
          <w:p w:rsidR="00527A7C" w:rsidRPr="009354C7" w:rsidRDefault="00527A7C" w:rsidP="002C1539">
            <w:pPr>
              <w:rPr>
                <w:rFonts w:cs="Arial"/>
                <w:sz w:val="22"/>
              </w:rPr>
            </w:pPr>
            <w:r w:rsidRPr="009354C7">
              <w:rPr>
                <w:rFonts w:cs="Arial"/>
                <w:sz w:val="22"/>
              </w:rPr>
              <w:t xml:space="preserve">a) How the common trees meet the requirement of the policy. </w:t>
            </w:r>
          </w:p>
          <w:p w:rsidR="00527A7C" w:rsidRPr="009354C7" w:rsidRDefault="00527A7C" w:rsidP="002C1539">
            <w:pPr>
              <w:rPr>
                <w:rFonts w:cs="Arial"/>
                <w:sz w:val="22"/>
              </w:rPr>
            </w:pPr>
            <w:r w:rsidRPr="009354C7">
              <w:rPr>
                <w:rFonts w:cs="Arial"/>
                <w:sz w:val="22"/>
              </w:rPr>
              <w:t xml:space="preserve">b) Which trees could be </w:t>
            </w:r>
            <w:proofErr w:type="spellStart"/>
            <w:proofErr w:type="gramStart"/>
            <w:r w:rsidRPr="009354C7">
              <w:rPr>
                <w:rFonts w:cs="Arial"/>
                <w:sz w:val="22"/>
              </w:rPr>
              <w:t>pollarded</w:t>
            </w:r>
            <w:proofErr w:type="spellEnd"/>
            <w:r w:rsidRPr="009354C7">
              <w:rPr>
                <w:rFonts w:cs="Arial"/>
                <w:sz w:val="22"/>
              </w:rPr>
              <w:t>.</w:t>
            </w:r>
            <w:proofErr w:type="gramEnd"/>
          </w:p>
          <w:p w:rsidR="00527A7C" w:rsidRPr="009354C7" w:rsidRDefault="00527A7C" w:rsidP="002C1539">
            <w:pPr>
              <w:rPr>
                <w:rFonts w:cs="Arial"/>
                <w:sz w:val="22"/>
              </w:rPr>
            </w:pPr>
            <w:r w:rsidRPr="009354C7">
              <w:rPr>
                <w:rFonts w:cs="Arial"/>
                <w:sz w:val="22"/>
              </w:rPr>
              <w:t xml:space="preserve">c) Which trees are </w:t>
            </w:r>
            <w:proofErr w:type="gramStart"/>
            <w:r w:rsidRPr="009354C7">
              <w:rPr>
                <w:rFonts w:cs="Arial"/>
                <w:sz w:val="22"/>
              </w:rPr>
              <w:t>pollinators.</w:t>
            </w:r>
            <w:proofErr w:type="gramEnd"/>
          </w:p>
          <w:p w:rsidR="00527A7C" w:rsidRPr="009354C7" w:rsidRDefault="00527A7C" w:rsidP="002C1539">
            <w:pPr>
              <w:rPr>
                <w:rFonts w:cs="Arial"/>
                <w:sz w:val="22"/>
              </w:rPr>
            </w:pPr>
            <w:r w:rsidRPr="009354C7">
              <w:rPr>
                <w:rFonts w:cs="Arial"/>
                <w:sz w:val="22"/>
              </w:rPr>
              <w:t>d) A new section listing (fruit) trees that are suitable for parks.</w:t>
            </w:r>
          </w:p>
          <w:p w:rsidR="00527A7C" w:rsidRPr="009354C7" w:rsidRDefault="00527A7C" w:rsidP="002C1539">
            <w:pPr>
              <w:rPr>
                <w:rFonts w:cs="Arial"/>
                <w:sz w:val="22"/>
              </w:rPr>
            </w:pPr>
            <w:r w:rsidRPr="009354C7">
              <w:rPr>
                <w:rFonts w:cs="Arial"/>
                <w:sz w:val="22"/>
              </w:rPr>
              <w:t>e) General advice to householders on what trees are appropriate for planting in gardens.</w:t>
            </w:r>
          </w:p>
          <w:p w:rsidR="00527A7C" w:rsidRPr="009354C7" w:rsidRDefault="00527A7C" w:rsidP="002C1539">
            <w:pPr>
              <w:rPr>
                <w:rFonts w:cs="Arial"/>
                <w:sz w:val="22"/>
              </w:rPr>
            </w:pPr>
            <w:r w:rsidRPr="009354C7">
              <w:rPr>
                <w:rFonts w:cs="Arial"/>
                <w:sz w:val="22"/>
              </w:rPr>
              <w:t>f) Guidance on which trees are suitable for planting in future council sites.</w:t>
            </w:r>
          </w:p>
        </w:tc>
        <w:tc>
          <w:tcPr>
            <w:tcW w:w="1275" w:type="dxa"/>
            <w:shd w:val="clear" w:color="auto" w:fill="auto"/>
          </w:tcPr>
          <w:p w:rsidR="00527A7C" w:rsidRPr="009354C7" w:rsidRDefault="00527A7C" w:rsidP="002C1539">
            <w:pPr>
              <w:rPr>
                <w:rFonts w:cs="Arial"/>
                <w:sz w:val="22"/>
              </w:rPr>
            </w:pPr>
            <w:r w:rsidRPr="009354C7">
              <w:rPr>
                <w:rFonts w:cs="Arial"/>
                <w:sz w:val="22"/>
              </w:rPr>
              <w:t xml:space="preserve">Agreed </w:t>
            </w:r>
          </w:p>
        </w:tc>
        <w:tc>
          <w:tcPr>
            <w:tcW w:w="6237" w:type="dxa"/>
            <w:shd w:val="clear" w:color="auto" w:fill="auto"/>
          </w:tcPr>
          <w:p w:rsidR="00527A7C" w:rsidRPr="009354C7" w:rsidRDefault="00527A7C" w:rsidP="00527A7C">
            <w:pPr>
              <w:pStyle w:val="ListParagraph"/>
              <w:numPr>
                <w:ilvl w:val="0"/>
                <w:numId w:val="1"/>
              </w:numPr>
              <w:rPr>
                <w:rFonts w:cs="Arial"/>
                <w:sz w:val="22"/>
              </w:rPr>
            </w:pPr>
            <w:r w:rsidRPr="009354C7">
              <w:rPr>
                <w:rFonts w:cs="Arial"/>
                <w:sz w:val="22"/>
              </w:rPr>
              <w:t>We will add the benefits of each tree in the Planting List i.e. native, flowering, fruiting, autumn colour or a particular benefit to pollination.</w:t>
            </w:r>
          </w:p>
          <w:p w:rsidR="00527A7C" w:rsidRPr="009354C7" w:rsidRDefault="00527A7C" w:rsidP="00527A7C">
            <w:pPr>
              <w:pStyle w:val="ListParagraph"/>
              <w:numPr>
                <w:ilvl w:val="0"/>
                <w:numId w:val="1"/>
              </w:numPr>
              <w:rPr>
                <w:rFonts w:cs="Arial"/>
                <w:sz w:val="22"/>
              </w:rPr>
            </w:pPr>
            <w:r w:rsidRPr="009354C7">
              <w:rPr>
                <w:rFonts w:cs="Arial"/>
                <w:sz w:val="22"/>
              </w:rPr>
              <w:t xml:space="preserve">We will provide a list in the Customer Advice Guide of the most common trees in Oxford that can be </w:t>
            </w:r>
            <w:proofErr w:type="spellStart"/>
            <w:r w:rsidRPr="009354C7">
              <w:rPr>
                <w:rFonts w:cs="Arial"/>
                <w:sz w:val="22"/>
              </w:rPr>
              <w:t>pollarded</w:t>
            </w:r>
            <w:proofErr w:type="spellEnd"/>
            <w:r w:rsidRPr="009354C7">
              <w:rPr>
                <w:rFonts w:cs="Arial"/>
                <w:sz w:val="22"/>
              </w:rPr>
              <w:t xml:space="preserve"> rather than listing all trees that can be </w:t>
            </w:r>
            <w:proofErr w:type="spellStart"/>
            <w:r w:rsidRPr="009354C7">
              <w:rPr>
                <w:rFonts w:cs="Arial"/>
                <w:sz w:val="22"/>
              </w:rPr>
              <w:t>pollarded</w:t>
            </w:r>
            <w:proofErr w:type="spellEnd"/>
            <w:r w:rsidRPr="009354C7">
              <w:rPr>
                <w:rFonts w:cs="Arial"/>
                <w:sz w:val="22"/>
              </w:rPr>
              <w:t>. This list will not be exhaustive as the Tree Team may sometimes recommend pollarding other trees.</w:t>
            </w:r>
          </w:p>
          <w:p w:rsidR="00527A7C" w:rsidRPr="009354C7" w:rsidRDefault="00527A7C" w:rsidP="00527A7C">
            <w:pPr>
              <w:pStyle w:val="ListParagraph"/>
              <w:numPr>
                <w:ilvl w:val="0"/>
                <w:numId w:val="1"/>
              </w:numPr>
              <w:rPr>
                <w:rFonts w:cs="Arial"/>
                <w:sz w:val="22"/>
              </w:rPr>
            </w:pPr>
            <w:r w:rsidRPr="009354C7">
              <w:rPr>
                <w:rFonts w:cs="Arial"/>
                <w:sz w:val="22"/>
              </w:rPr>
              <w:t>As per point A. above we will include some additional information on the Planting List.</w:t>
            </w:r>
          </w:p>
          <w:p w:rsidR="00527A7C" w:rsidRPr="009354C7" w:rsidRDefault="00527A7C" w:rsidP="00527A7C">
            <w:pPr>
              <w:pStyle w:val="ListParagraph"/>
              <w:numPr>
                <w:ilvl w:val="0"/>
                <w:numId w:val="1"/>
              </w:numPr>
              <w:rPr>
                <w:rFonts w:cs="Arial"/>
                <w:sz w:val="22"/>
              </w:rPr>
            </w:pPr>
            <w:r w:rsidRPr="009354C7">
              <w:rPr>
                <w:rFonts w:cs="Arial"/>
                <w:sz w:val="22"/>
              </w:rPr>
              <w:t>Fruit trees will be added to the Tree Planting list for planting in suitable locations only i.e.  Parks and not highways.</w:t>
            </w:r>
          </w:p>
          <w:p w:rsidR="00527A7C" w:rsidRPr="009354C7" w:rsidRDefault="00527A7C" w:rsidP="00527A7C">
            <w:pPr>
              <w:pStyle w:val="ListParagraph"/>
              <w:numPr>
                <w:ilvl w:val="0"/>
                <w:numId w:val="1"/>
              </w:numPr>
              <w:rPr>
                <w:rFonts w:cs="Arial"/>
                <w:sz w:val="22"/>
              </w:rPr>
            </w:pPr>
            <w:r w:rsidRPr="009354C7">
              <w:rPr>
                <w:rFonts w:cs="Arial"/>
                <w:sz w:val="22"/>
              </w:rPr>
              <w:lastRenderedPageBreak/>
              <w:t>We will add advice to the Customer Advice Guide</w:t>
            </w:r>
          </w:p>
          <w:p w:rsidR="00527A7C" w:rsidRPr="009354C7" w:rsidRDefault="00527A7C" w:rsidP="00527A7C">
            <w:pPr>
              <w:pStyle w:val="ListParagraph"/>
              <w:numPr>
                <w:ilvl w:val="0"/>
                <w:numId w:val="1"/>
              </w:numPr>
              <w:rPr>
                <w:rFonts w:cs="Arial"/>
                <w:sz w:val="22"/>
              </w:rPr>
            </w:pPr>
            <w:r w:rsidRPr="009354C7">
              <w:rPr>
                <w:rFonts w:cs="Arial"/>
                <w:sz w:val="22"/>
              </w:rPr>
              <w:t>We will add a statement requesting that the Council consults with the Tree Team in regards to new tree planting on Council owned Developments.</w:t>
            </w:r>
          </w:p>
        </w:tc>
      </w:tr>
      <w:tr w:rsidR="00527A7C" w:rsidRPr="009354C7" w:rsidTr="002C1539">
        <w:tc>
          <w:tcPr>
            <w:tcW w:w="6771" w:type="dxa"/>
            <w:shd w:val="clear" w:color="auto" w:fill="auto"/>
          </w:tcPr>
          <w:p w:rsidR="00527A7C" w:rsidRPr="009354C7" w:rsidRDefault="00527A7C" w:rsidP="002C1539">
            <w:pPr>
              <w:rPr>
                <w:rFonts w:cs="Arial"/>
                <w:sz w:val="22"/>
              </w:rPr>
            </w:pPr>
            <w:r w:rsidRPr="009354C7">
              <w:rPr>
                <w:rFonts w:cs="Arial"/>
                <w:sz w:val="22"/>
              </w:rPr>
              <w:lastRenderedPageBreak/>
              <w:t>4: That the Tree Management Policy includes a clearer section at the start that highlights what the policy covers and what it does not cover, as well as signposting to where people can find additional information on trees from the City Council’s Planning Department and Highways Authority.</w:t>
            </w:r>
          </w:p>
        </w:tc>
        <w:tc>
          <w:tcPr>
            <w:tcW w:w="1275" w:type="dxa"/>
            <w:shd w:val="clear" w:color="auto" w:fill="auto"/>
          </w:tcPr>
          <w:p w:rsidR="00527A7C" w:rsidRPr="009354C7" w:rsidRDefault="00527A7C" w:rsidP="002C1539">
            <w:pPr>
              <w:rPr>
                <w:rFonts w:cs="Arial"/>
                <w:sz w:val="22"/>
              </w:rPr>
            </w:pPr>
            <w:r w:rsidRPr="009354C7">
              <w:rPr>
                <w:rFonts w:cs="Arial"/>
                <w:sz w:val="22"/>
              </w:rPr>
              <w:t>Agreed</w:t>
            </w:r>
          </w:p>
        </w:tc>
        <w:tc>
          <w:tcPr>
            <w:tcW w:w="6237" w:type="dxa"/>
            <w:shd w:val="clear" w:color="auto" w:fill="auto"/>
          </w:tcPr>
          <w:p w:rsidR="00527A7C" w:rsidRPr="009354C7" w:rsidRDefault="00527A7C" w:rsidP="002C1539">
            <w:pPr>
              <w:rPr>
                <w:rFonts w:cs="Arial"/>
                <w:sz w:val="22"/>
              </w:rPr>
            </w:pPr>
            <w:r w:rsidRPr="009354C7">
              <w:rPr>
                <w:rFonts w:cs="Arial"/>
                <w:sz w:val="22"/>
              </w:rPr>
              <w:t xml:space="preserve">The introduction will be edited to make it clearer that this Policy is for the management of Council owned trees only. </w:t>
            </w:r>
          </w:p>
          <w:p w:rsidR="00527A7C" w:rsidRPr="009354C7" w:rsidRDefault="00527A7C" w:rsidP="002C1539">
            <w:pPr>
              <w:rPr>
                <w:rFonts w:cs="Arial"/>
                <w:sz w:val="22"/>
              </w:rPr>
            </w:pPr>
          </w:p>
          <w:p w:rsidR="00527A7C" w:rsidRPr="009354C7" w:rsidRDefault="00527A7C" w:rsidP="002C1539">
            <w:pPr>
              <w:rPr>
                <w:rFonts w:cs="Arial"/>
                <w:sz w:val="22"/>
              </w:rPr>
            </w:pPr>
            <w:r w:rsidRPr="009354C7">
              <w:rPr>
                <w:rFonts w:cs="Arial"/>
                <w:sz w:val="22"/>
              </w:rPr>
              <w:t>We will also add a signposting section to the Planning Department and the most common 3</w:t>
            </w:r>
            <w:r w:rsidRPr="009354C7">
              <w:rPr>
                <w:rFonts w:cs="Arial"/>
                <w:sz w:val="22"/>
                <w:vertAlign w:val="superscript"/>
              </w:rPr>
              <w:t>rd</w:t>
            </w:r>
            <w:r w:rsidRPr="009354C7">
              <w:rPr>
                <w:rFonts w:cs="Arial"/>
                <w:sz w:val="22"/>
              </w:rPr>
              <w:t xml:space="preserve"> parties i.e. County Council Highways.</w:t>
            </w:r>
          </w:p>
          <w:p w:rsidR="00527A7C" w:rsidRPr="009354C7" w:rsidRDefault="00527A7C" w:rsidP="002C1539">
            <w:pPr>
              <w:rPr>
                <w:rFonts w:cs="Arial"/>
                <w:sz w:val="22"/>
              </w:rPr>
            </w:pPr>
          </w:p>
        </w:tc>
      </w:tr>
    </w:tbl>
    <w:p w:rsidR="00527A7C" w:rsidRDefault="00527A7C" w:rsidP="00527A7C">
      <w:pPr>
        <w:rPr>
          <w:sz w:val="22"/>
        </w:rPr>
      </w:pPr>
    </w:p>
    <w:p w:rsidR="00527A7C" w:rsidRPr="009354C7" w:rsidRDefault="00527A7C" w:rsidP="00527A7C">
      <w:pPr>
        <w:rPr>
          <w:sz w:val="22"/>
        </w:rPr>
      </w:pPr>
    </w:p>
    <w:p w:rsidR="00527A7C" w:rsidRPr="009354C7" w:rsidRDefault="00527A7C" w:rsidP="00527A7C">
      <w:pPr>
        <w:rPr>
          <w:rFonts w:cs="Arial"/>
          <w:b/>
          <w:sz w:val="22"/>
        </w:rPr>
      </w:pPr>
      <w:r w:rsidRPr="009354C7">
        <w:rPr>
          <w:rFonts w:cs="Arial"/>
          <w:b/>
          <w:sz w:val="22"/>
        </w:rPr>
        <w:t>The implications of Brexit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275"/>
        <w:gridCol w:w="6237"/>
      </w:tblGrid>
      <w:tr w:rsidR="00527A7C" w:rsidRPr="009354C7" w:rsidTr="002C1539">
        <w:tc>
          <w:tcPr>
            <w:tcW w:w="6771" w:type="dxa"/>
            <w:shd w:val="clear" w:color="auto" w:fill="D9D9D9"/>
            <w:vAlign w:val="center"/>
          </w:tcPr>
          <w:p w:rsidR="00527A7C" w:rsidRPr="009354C7" w:rsidRDefault="00527A7C" w:rsidP="002C1539">
            <w:pPr>
              <w:rPr>
                <w:rFonts w:cs="Arial"/>
                <w:b/>
                <w:i/>
                <w:sz w:val="22"/>
              </w:rPr>
            </w:pPr>
            <w:r w:rsidRPr="009354C7">
              <w:rPr>
                <w:rFonts w:cs="Arial"/>
                <w:b/>
                <w:i/>
                <w:sz w:val="22"/>
              </w:rPr>
              <w:t>Recommendation</w:t>
            </w:r>
          </w:p>
        </w:tc>
        <w:tc>
          <w:tcPr>
            <w:tcW w:w="1275" w:type="dxa"/>
            <w:shd w:val="clear" w:color="auto" w:fill="D9D9D9"/>
            <w:vAlign w:val="center"/>
          </w:tcPr>
          <w:p w:rsidR="00527A7C" w:rsidRPr="009354C7" w:rsidRDefault="00527A7C" w:rsidP="002C1539">
            <w:pPr>
              <w:rPr>
                <w:rFonts w:cs="Arial"/>
                <w:b/>
                <w:i/>
                <w:sz w:val="22"/>
              </w:rPr>
            </w:pPr>
            <w:r w:rsidRPr="009354C7">
              <w:rPr>
                <w:rFonts w:cs="Arial"/>
                <w:b/>
                <w:i/>
                <w:sz w:val="22"/>
              </w:rPr>
              <w:t xml:space="preserve">Agreed? </w:t>
            </w:r>
          </w:p>
        </w:tc>
        <w:tc>
          <w:tcPr>
            <w:tcW w:w="6237" w:type="dxa"/>
            <w:shd w:val="clear" w:color="auto" w:fill="D9D9D9"/>
            <w:vAlign w:val="center"/>
          </w:tcPr>
          <w:p w:rsidR="00527A7C" w:rsidRPr="009354C7" w:rsidRDefault="00527A7C" w:rsidP="002C1539">
            <w:pPr>
              <w:rPr>
                <w:rFonts w:cs="Arial"/>
                <w:b/>
                <w:i/>
                <w:sz w:val="22"/>
              </w:rPr>
            </w:pPr>
            <w:r w:rsidRPr="009354C7">
              <w:rPr>
                <w:rFonts w:cs="Arial"/>
                <w:b/>
                <w:i/>
                <w:sz w:val="22"/>
              </w:rPr>
              <w:t>Comment</w:t>
            </w:r>
          </w:p>
        </w:tc>
      </w:tr>
      <w:tr w:rsidR="00527A7C" w:rsidRPr="009354C7" w:rsidTr="002C1539">
        <w:tc>
          <w:tcPr>
            <w:tcW w:w="6771" w:type="dxa"/>
            <w:shd w:val="clear" w:color="auto" w:fill="auto"/>
          </w:tcPr>
          <w:p w:rsidR="00527A7C" w:rsidRPr="009354C7" w:rsidRDefault="00527A7C" w:rsidP="002C1539">
            <w:pPr>
              <w:rPr>
                <w:rFonts w:cs="Arial"/>
                <w:sz w:val="22"/>
              </w:rPr>
            </w:pPr>
            <w:r w:rsidRPr="009354C7">
              <w:rPr>
                <w:rFonts w:cs="Arial"/>
                <w:sz w:val="22"/>
              </w:rPr>
              <w:t>1: That the Council explores whether there are opportunities to increase its levels of borrowing at historically low interest rates in order to fund additional revenue generating schemes.</w:t>
            </w:r>
          </w:p>
        </w:tc>
        <w:tc>
          <w:tcPr>
            <w:tcW w:w="1275" w:type="dxa"/>
            <w:shd w:val="clear" w:color="auto" w:fill="auto"/>
          </w:tcPr>
          <w:p w:rsidR="00527A7C" w:rsidRPr="009354C7" w:rsidRDefault="00527A7C" w:rsidP="002C1539">
            <w:pPr>
              <w:rPr>
                <w:rFonts w:cs="Arial"/>
                <w:sz w:val="22"/>
              </w:rPr>
            </w:pPr>
            <w:r w:rsidRPr="009354C7">
              <w:rPr>
                <w:rFonts w:cs="Arial"/>
                <w:sz w:val="22"/>
              </w:rPr>
              <w:t>Y</w:t>
            </w:r>
          </w:p>
        </w:tc>
        <w:tc>
          <w:tcPr>
            <w:tcW w:w="6237" w:type="dxa"/>
            <w:shd w:val="clear" w:color="auto" w:fill="auto"/>
          </w:tcPr>
          <w:p w:rsidR="00527A7C" w:rsidRPr="009354C7" w:rsidRDefault="00527A7C" w:rsidP="002C1539">
            <w:pPr>
              <w:rPr>
                <w:sz w:val="22"/>
              </w:rPr>
            </w:pPr>
            <w:r w:rsidRPr="009354C7">
              <w:rPr>
                <w:color w:val="000000"/>
                <w:sz w:val="22"/>
              </w:rPr>
              <w:t xml:space="preserve">Within the Councils approved Medium Term Financial Plan is around £23million of prudential borrowing to fund investment in </w:t>
            </w:r>
            <w:proofErr w:type="spellStart"/>
            <w:r w:rsidRPr="009354C7">
              <w:rPr>
                <w:color w:val="000000"/>
                <w:sz w:val="22"/>
              </w:rPr>
              <w:t>Oxpens</w:t>
            </w:r>
            <w:proofErr w:type="spellEnd"/>
            <w:r w:rsidRPr="009354C7">
              <w:rPr>
                <w:color w:val="000000"/>
                <w:sz w:val="22"/>
              </w:rPr>
              <w:t xml:space="preserve"> and our own investment property to generate and maintain income streams. Additionally the Council has £11 million invested with external property funds earning significantly more in investment interest than typical banks and building societies. We will continue to explore opportunities for investment but we also need to be careful not to over-expose the Council to risk. </w:t>
            </w:r>
          </w:p>
          <w:p w:rsidR="00527A7C" w:rsidRPr="009354C7" w:rsidRDefault="00527A7C" w:rsidP="002C1539">
            <w:pPr>
              <w:rPr>
                <w:rFonts w:cs="Arial"/>
                <w:sz w:val="22"/>
              </w:rPr>
            </w:pPr>
          </w:p>
        </w:tc>
      </w:tr>
      <w:tr w:rsidR="00527A7C" w:rsidRPr="009354C7" w:rsidTr="002C1539">
        <w:tc>
          <w:tcPr>
            <w:tcW w:w="6771" w:type="dxa"/>
            <w:shd w:val="clear" w:color="auto" w:fill="auto"/>
          </w:tcPr>
          <w:p w:rsidR="00527A7C" w:rsidRPr="009354C7" w:rsidRDefault="00527A7C" w:rsidP="002C1539">
            <w:pPr>
              <w:rPr>
                <w:rFonts w:cs="Arial"/>
                <w:sz w:val="22"/>
              </w:rPr>
            </w:pPr>
            <w:r w:rsidRPr="009354C7">
              <w:rPr>
                <w:rFonts w:cs="Arial"/>
                <w:sz w:val="22"/>
              </w:rPr>
              <w:t>2: That the Council looks to partner with local Universities or economic institutions to study the wider impacts of Brexit on the economy of Oxfordshire, either through locally commissioned research or through an Oxfordshire case-study in wider examination.</w:t>
            </w:r>
          </w:p>
        </w:tc>
        <w:tc>
          <w:tcPr>
            <w:tcW w:w="1275" w:type="dxa"/>
            <w:shd w:val="clear" w:color="auto" w:fill="auto"/>
          </w:tcPr>
          <w:p w:rsidR="00527A7C" w:rsidRPr="009354C7" w:rsidRDefault="00527A7C" w:rsidP="002C1539">
            <w:pPr>
              <w:rPr>
                <w:rFonts w:cs="Arial"/>
                <w:sz w:val="22"/>
              </w:rPr>
            </w:pPr>
            <w:r w:rsidRPr="009354C7">
              <w:rPr>
                <w:rFonts w:cs="Arial"/>
                <w:sz w:val="22"/>
              </w:rPr>
              <w:t>Y</w:t>
            </w:r>
          </w:p>
        </w:tc>
        <w:tc>
          <w:tcPr>
            <w:tcW w:w="6237" w:type="dxa"/>
            <w:shd w:val="clear" w:color="auto" w:fill="auto"/>
          </w:tcPr>
          <w:p w:rsidR="00527A7C" w:rsidRPr="009354C7" w:rsidRDefault="00527A7C" w:rsidP="002C1539">
            <w:pPr>
              <w:rPr>
                <w:color w:val="000000"/>
                <w:sz w:val="22"/>
              </w:rPr>
            </w:pPr>
            <w:r w:rsidRPr="009354C7">
              <w:rPr>
                <w:color w:val="000000"/>
                <w:sz w:val="22"/>
              </w:rPr>
              <w:t>We will work with other organisations such as those mentioned to understand potential impacts of Brexit for Oxfordshire. Indeed we have heard from DCLG that some insights into the local situation will be appreciated and we would like these to be considered as part of any future devolution deal.</w:t>
            </w:r>
          </w:p>
          <w:p w:rsidR="00527A7C" w:rsidRPr="009354C7" w:rsidRDefault="00527A7C" w:rsidP="002C1539">
            <w:pPr>
              <w:rPr>
                <w:rFonts w:cs="Arial"/>
                <w:sz w:val="22"/>
              </w:rPr>
            </w:pPr>
          </w:p>
        </w:tc>
      </w:tr>
    </w:tbl>
    <w:p w:rsidR="00527A7C" w:rsidRPr="009354C7" w:rsidRDefault="00527A7C" w:rsidP="00527A7C">
      <w:pPr>
        <w:rPr>
          <w:rFonts w:cs="Arial"/>
          <w:b/>
          <w:sz w:val="22"/>
        </w:rPr>
      </w:pPr>
    </w:p>
    <w:p w:rsidR="00527A7C" w:rsidRDefault="00527A7C" w:rsidP="00527A7C">
      <w:pPr>
        <w:rPr>
          <w:rFonts w:cs="Arial"/>
          <w:b/>
        </w:rPr>
      </w:pPr>
    </w:p>
    <w:p w:rsidR="008A22C6" w:rsidRPr="008A22C6" w:rsidRDefault="008A22C6" w:rsidP="008A22C6"/>
    <w:sectPr w:rsidR="008A22C6" w:rsidRPr="008A22C6" w:rsidSect="00527A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7C"/>
    <w:rsid w:val="000B4310"/>
    <w:rsid w:val="004000D7"/>
    <w:rsid w:val="004840A9"/>
    <w:rsid w:val="00504E43"/>
    <w:rsid w:val="00527A7C"/>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7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7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2736-DE8B-4ECE-939A-19047582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1</cp:revision>
  <dcterms:created xsi:type="dcterms:W3CDTF">2016-10-14T10:10:00Z</dcterms:created>
  <dcterms:modified xsi:type="dcterms:W3CDTF">2016-10-14T10:13:00Z</dcterms:modified>
</cp:coreProperties>
</file>